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A4" w:rsidRPr="006B53CB" w:rsidRDefault="003160A4" w:rsidP="003160A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szCs w:val="24"/>
        </w:rPr>
      </w:pPr>
      <w:r w:rsidRPr="006B53CB">
        <w:rPr>
          <w:b/>
          <w:szCs w:val="24"/>
        </w:rPr>
        <w:t xml:space="preserve">Перечень основной и дополнительной учебной литературы, необходимой для освоения дисциплины </w:t>
      </w:r>
    </w:p>
    <w:p w:rsidR="003160A4" w:rsidRPr="006B53CB" w:rsidRDefault="003160A4" w:rsidP="003160A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szCs w:val="24"/>
        </w:rPr>
      </w:pPr>
    </w:p>
    <w:p w:rsidR="003160A4" w:rsidRDefault="003160A4" w:rsidP="003160A4">
      <w:pPr>
        <w:spacing w:after="0" w:line="240" w:lineRule="auto"/>
        <w:ind w:firstLine="709"/>
        <w:jc w:val="both"/>
        <w:rPr>
          <w:b/>
          <w:bCs/>
          <w:szCs w:val="24"/>
        </w:rPr>
      </w:pPr>
      <w:r w:rsidRPr="006B53CB">
        <w:rPr>
          <w:b/>
          <w:bCs/>
          <w:szCs w:val="24"/>
        </w:rPr>
        <w:t xml:space="preserve">а) основная литература: </w:t>
      </w:r>
    </w:p>
    <w:p w:rsidR="003160A4" w:rsidRPr="006B53CB" w:rsidRDefault="003160A4" w:rsidP="003160A4">
      <w:pPr>
        <w:spacing w:after="0" w:line="240" w:lineRule="auto"/>
        <w:ind w:firstLine="709"/>
        <w:jc w:val="both"/>
        <w:rPr>
          <w:b/>
          <w:bCs/>
          <w:szCs w:val="24"/>
        </w:rPr>
      </w:pPr>
    </w:p>
    <w:p w:rsidR="003160A4" w:rsidRDefault="003160A4" w:rsidP="003160A4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6B53CB">
        <w:rPr>
          <w:b/>
          <w:bCs/>
          <w:szCs w:val="24"/>
        </w:rPr>
        <w:t>ЭБС «</w:t>
      </w:r>
      <w:proofErr w:type="spellStart"/>
      <w:r w:rsidRPr="006B53CB">
        <w:rPr>
          <w:b/>
          <w:bCs/>
          <w:szCs w:val="24"/>
          <w:lang w:val="en-US"/>
        </w:rPr>
        <w:t>Znanium</w:t>
      </w:r>
      <w:proofErr w:type="spellEnd"/>
      <w:r w:rsidRPr="006B53CB">
        <w:rPr>
          <w:b/>
          <w:bCs/>
          <w:szCs w:val="24"/>
        </w:rPr>
        <w:t>»:</w:t>
      </w:r>
      <w:r w:rsidRPr="006B53CB">
        <w:rPr>
          <w:rFonts w:eastAsia="Times New Roman"/>
          <w:szCs w:val="24"/>
          <w:lang w:eastAsia="ru-RU"/>
        </w:rPr>
        <w:t xml:space="preserve">  </w:t>
      </w:r>
      <w:proofErr w:type="spellStart"/>
      <w:r>
        <w:rPr>
          <w:rFonts w:eastAsia="Times New Roman"/>
          <w:szCs w:val="24"/>
          <w:lang w:eastAsia="ru-RU"/>
        </w:rPr>
        <w:t>Холостова</w:t>
      </w:r>
      <w:proofErr w:type="spellEnd"/>
      <w:r>
        <w:rPr>
          <w:rFonts w:eastAsia="Times New Roman"/>
          <w:szCs w:val="24"/>
          <w:lang w:eastAsia="ru-RU"/>
        </w:rPr>
        <w:t xml:space="preserve"> Е. И. </w:t>
      </w:r>
      <w:r w:rsidRPr="00DB0E25">
        <w:rPr>
          <w:rFonts w:eastAsia="Times New Roman"/>
          <w:bCs/>
          <w:szCs w:val="24"/>
          <w:lang w:eastAsia="ru-RU"/>
        </w:rPr>
        <w:t>Безопасность жизнедеятельности</w:t>
      </w:r>
      <w:r>
        <w:rPr>
          <w:rFonts w:eastAsia="Times New Roman"/>
          <w:szCs w:val="24"/>
          <w:lang w:eastAsia="ru-RU"/>
        </w:rPr>
        <w:t>: учебник</w:t>
      </w:r>
      <w:r w:rsidRPr="00DB0E25">
        <w:rPr>
          <w:rFonts w:eastAsia="Times New Roman"/>
          <w:szCs w:val="24"/>
          <w:lang w:eastAsia="ru-RU"/>
        </w:rPr>
        <w:t xml:space="preserve"> / </w:t>
      </w:r>
      <w:proofErr w:type="spellStart"/>
      <w:r w:rsidRPr="00DB0E25">
        <w:rPr>
          <w:rFonts w:eastAsia="Times New Roman"/>
          <w:szCs w:val="24"/>
          <w:lang w:eastAsia="ru-RU"/>
        </w:rPr>
        <w:t>Холостова</w:t>
      </w:r>
      <w:proofErr w:type="spellEnd"/>
      <w:r w:rsidRPr="00DB0E25">
        <w:rPr>
          <w:rFonts w:eastAsia="Times New Roman"/>
          <w:szCs w:val="24"/>
          <w:lang w:eastAsia="ru-RU"/>
        </w:rPr>
        <w:t xml:space="preserve"> Е.И., Прохорова О.Г. - </w:t>
      </w:r>
      <w:proofErr w:type="spellStart"/>
      <w:r w:rsidRPr="00DB0E25">
        <w:rPr>
          <w:rFonts w:eastAsia="Times New Roman"/>
          <w:szCs w:val="24"/>
          <w:lang w:eastAsia="ru-RU"/>
        </w:rPr>
        <w:t>М.:Дашков</w:t>
      </w:r>
      <w:proofErr w:type="spellEnd"/>
      <w:r w:rsidRPr="00DB0E25">
        <w:rPr>
          <w:rFonts w:eastAsia="Times New Roman"/>
          <w:szCs w:val="24"/>
          <w:lang w:eastAsia="ru-RU"/>
        </w:rPr>
        <w:t xml:space="preserve"> и К, 2017. - 456 с. - ISBN 978-5-394-02026-1 - Режим доступа: </w:t>
      </w:r>
      <w:hyperlink r:id="rId5" w:history="1">
        <w:r w:rsidRPr="00DB0E25">
          <w:rPr>
            <w:rStyle w:val="a4"/>
            <w:szCs w:val="24"/>
          </w:rPr>
          <w:t>http://znanium.com/catalog/product/415043</w:t>
        </w:r>
      </w:hyperlink>
    </w:p>
    <w:p w:rsidR="003160A4" w:rsidRPr="00DB0E25" w:rsidRDefault="003160A4" w:rsidP="003160A4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DB0E25">
        <w:rPr>
          <w:b/>
          <w:bCs/>
          <w:szCs w:val="24"/>
        </w:rPr>
        <w:t>ЭБС «</w:t>
      </w:r>
      <w:proofErr w:type="spellStart"/>
      <w:r w:rsidRPr="00DB0E25">
        <w:rPr>
          <w:b/>
          <w:bCs/>
          <w:szCs w:val="24"/>
        </w:rPr>
        <w:t>Znanium</w:t>
      </w:r>
      <w:proofErr w:type="spellEnd"/>
      <w:r w:rsidRPr="00DB0E25">
        <w:rPr>
          <w:b/>
          <w:bCs/>
          <w:szCs w:val="24"/>
        </w:rPr>
        <w:t xml:space="preserve">»: </w:t>
      </w:r>
      <w:r w:rsidRPr="00DB0E25">
        <w:rPr>
          <w:bCs/>
          <w:szCs w:val="24"/>
        </w:rPr>
        <w:t>Никифоров, Л.Л.  Безопасность жизнедеятельности: учеб</w:t>
      </w:r>
      <w:proofErr w:type="gramStart"/>
      <w:r w:rsidRPr="00DB0E25">
        <w:rPr>
          <w:bCs/>
          <w:szCs w:val="24"/>
        </w:rPr>
        <w:t>.</w:t>
      </w:r>
      <w:proofErr w:type="gramEnd"/>
      <w:r w:rsidRPr="00DB0E25">
        <w:rPr>
          <w:bCs/>
          <w:szCs w:val="24"/>
        </w:rPr>
        <w:t xml:space="preserve"> </w:t>
      </w:r>
      <w:proofErr w:type="gramStart"/>
      <w:r w:rsidRPr="00DB0E25">
        <w:rPr>
          <w:bCs/>
          <w:szCs w:val="24"/>
        </w:rPr>
        <w:t>п</w:t>
      </w:r>
      <w:proofErr w:type="gramEnd"/>
      <w:r w:rsidRPr="00DB0E25">
        <w:rPr>
          <w:bCs/>
          <w:szCs w:val="24"/>
        </w:rPr>
        <w:t>особие / Н</w:t>
      </w:r>
      <w:r w:rsidRPr="00DB0E25">
        <w:rPr>
          <w:bCs/>
          <w:szCs w:val="24"/>
        </w:rPr>
        <w:t>и</w:t>
      </w:r>
      <w:r w:rsidRPr="00DB0E25">
        <w:rPr>
          <w:bCs/>
          <w:szCs w:val="24"/>
        </w:rPr>
        <w:t xml:space="preserve">кифоров Л.Л. - </w:t>
      </w:r>
      <w:proofErr w:type="spellStart"/>
      <w:r w:rsidRPr="00DB0E25">
        <w:rPr>
          <w:bCs/>
          <w:szCs w:val="24"/>
        </w:rPr>
        <w:t>М.:Дашков</w:t>
      </w:r>
      <w:proofErr w:type="spellEnd"/>
      <w:r w:rsidRPr="00DB0E25">
        <w:rPr>
          <w:bCs/>
          <w:szCs w:val="24"/>
        </w:rPr>
        <w:t xml:space="preserve"> и К, 2017. - 496 с Режим доступа: http://znanium.com/catalog/product/415279</w:t>
      </w:r>
    </w:p>
    <w:p w:rsidR="003160A4" w:rsidRPr="006B53CB" w:rsidRDefault="003160A4" w:rsidP="003160A4">
      <w:pPr>
        <w:numPr>
          <w:ilvl w:val="0"/>
          <w:numId w:val="1"/>
        </w:numPr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6B53CB">
        <w:rPr>
          <w:b/>
          <w:bCs/>
          <w:szCs w:val="24"/>
        </w:rPr>
        <w:t>ЭБС «</w:t>
      </w:r>
      <w:proofErr w:type="spellStart"/>
      <w:r w:rsidRPr="006B53CB">
        <w:rPr>
          <w:b/>
          <w:bCs/>
          <w:szCs w:val="24"/>
          <w:lang w:val="en-US"/>
        </w:rPr>
        <w:t>Znanium</w:t>
      </w:r>
      <w:proofErr w:type="spellEnd"/>
      <w:r w:rsidRPr="006B53CB">
        <w:rPr>
          <w:b/>
          <w:bCs/>
          <w:szCs w:val="24"/>
        </w:rPr>
        <w:t>»:</w:t>
      </w:r>
      <w:r w:rsidRPr="006B53CB">
        <w:rPr>
          <w:bCs/>
          <w:szCs w:val="24"/>
        </w:rPr>
        <w:t xml:space="preserve"> </w:t>
      </w:r>
      <w:hyperlink r:id="rId6" w:history="1">
        <w:r w:rsidRPr="006B53CB">
          <w:rPr>
            <w:rFonts w:eastAsia="Times New Roman"/>
            <w:szCs w:val="24"/>
            <w:lang w:eastAsia="ru-RU"/>
          </w:rPr>
          <w:t>Мельников В. П.</w:t>
        </w:r>
      </w:hyperlink>
      <w:r w:rsidRPr="006B53CB">
        <w:rPr>
          <w:rFonts w:eastAsia="Times New Roman"/>
          <w:szCs w:val="24"/>
          <w:lang w:eastAsia="ru-RU"/>
        </w:rPr>
        <w:t xml:space="preserve"> </w:t>
      </w:r>
      <w:r w:rsidRPr="00DB0E25">
        <w:rPr>
          <w:rFonts w:eastAsia="Times New Roman"/>
          <w:bCs/>
          <w:szCs w:val="24"/>
          <w:lang w:eastAsia="ru-RU"/>
        </w:rPr>
        <w:t>Безопасность жизнедеятельности</w:t>
      </w:r>
      <w:proofErr w:type="gramStart"/>
      <w:r w:rsidRPr="00DB0E25">
        <w:rPr>
          <w:rFonts w:eastAsia="Times New Roman"/>
          <w:bCs/>
          <w:szCs w:val="24"/>
          <w:lang w:eastAsia="ru-RU"/>
        </w:rPr>
        <w:t> :</w:t>
      </w:r>
      <w:proofErr w:type="gramEnd"/>
      <w:r w:rsidRPr="00DB0E25">
        <w:rPr>
          <w:rFonts w:eastAsia="Times New Roman"/>
          <w:bCs/>
          <w:szCs w:val="24"/>
          <w:lang w:eastAsia="ru-RU"/>
        </w:rPr>
        <w:t xml:space="preserve"> учебник / В.П. Мельников. — М.: КУРС: ИНФРА-М, 2017. — 400 с. - Режим доступа: http://znanium.com/catalog/product/525412</w:t>
      </w:r>
    </w:p>
    <w:p w:rsidR="003160A4" w:rsidRDefault="003160A4" w:rsidP="003160A4">
      <w:pPr>
        <w:spacing w:after="0" w:line="240" w:lineRule="auto"/>
        <w:ind w:firstLine="709"/>
        <w:jc w:val="both"/>
        <w:rPr>
          <w:b/>
          <w:szCs w:val="24"/>
        </w:rPr>
      </w:pPr>
    </w:p>
    <w:p w:rsidR="003160A4" w:rsidRDefault="003160A4" w:rsidP="003160A4">
      <w:pPr>
        <w:spacing w:after="0" w:line="240" w:lineRule="auto"/>
        <w:ind w:firstLine="709"/>
        <w:jc w:val="both"/>
        <w:rPr>
          <w:b/>
          <w:szCs w:val="24"/>
        </w:rPr>
      </w:pPr>
      <w:r w:rsidRPr="006B53CB">
        <w:rPr>
          <w:b/>
          <w:szCs w:val="24"/>
        </w:rPr>
        <w:t>б) дополнительная литература:</w:t>
      </w:r>
    </w:p>
    <w:p w:rsidR="003160A4" w:rsidRPr="006B53CB" w:rsidRDefault="003160A4" w:rsidP="003160A4">
      <w:pPr>
        <w:spacing w:after="0" w:line="240" w:lineRule="auto"/>
        <w:ind w:firstLine="709"/>
        <w:jc w:val="both"/>
        <w:rPr>
          <w:b/>
          <w:szCs w:val="24"/>
        </w:rPr>
      </w:pPr>
    </w:p>
    <w:p w:rsidR="003160A4" w:rsidRPr="006B53CB" w:rsidRDefault="003160A4" w:rsidP="003160A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bCs/>
          <w:szCs w:val="24"/>
        </w:rPr>
      </w:pPr>
      <w:r w:rsidRPr="006B53CB">
        <w:rPr>
          <w:b/>
          <w:szCs w:val="24"/>
        </w:rPr>
        <w:t>ЭБС «Лань»</w:t>
      </w:r>
      <w:r w:rsidRPr="006B53CB">
        <w:rPr>
          <w:szCs w:val="24"/>
        </w:rPr>
        <w:t>:</w:t>
      </w:r>
      <w:r w:rsidRPr="006B53CB">
        <w:rPr>
          <w:rFonts w:eastAsia="Times New Roman"/>
          <w:szCs w:val="24"/>
          <w:lang w:eastAsia="ru-RU"/>
        </w:rPr>
        <w:t xml:space="preserve"> </w:t>
      </w:r>
      <w:r w:rsidRPr="00DB0E25">
        <w:rPr>
          <w:rFonts w:eastAsia="Times New Roman"/>
          <w:szCs w:val="24"/>
          <w:lang w:eastAsia="ru-RU"/>
        </w:rPr>
        <w:t>Занько, Н.Г. Безопасность жизнедеятельности [Электронный ресурс]</w:t>
      </w:r>
      <w:proofErr w:type="gramStart"/>
      <w:r w:rsidRPr="00DB0E25">
        <w:rPr>
          <w:rFonts w:eastAsia="Times New Roman"/>
          <w:szCs w:val="24"/>
          <w:lang w:eastAsia="ru-RU"/>
        </w:rPr>
        <w:t xml:space="preserve"> :</w:t>
      </w:r>
      <w:proofErr w:type="gramEnd"/>
      <w:r w:rsidRPr="00DB0E25">
        <w:rPr>
          <w:rFonts w:eastAsia="Times New Roman"/>
          <w:szCs w:val="24"/>
          <w:lang w:eastAsia="ru-RU"/>
        </w:rPr>
        <w:t xml:space="preserve"> учебник / Н.Г. Занько, К.Р. </w:t>
      </w:r>
      <w:proofErr w:type="spellStart"/>
      <w:r w:rsidRPr="00DB0E25">
        <w:rPr>
          <w:rFonts w:eastAsia="Times New Roman"/>
          <w:szCs w:val="24"/>
          <w:lang w:eastAsia="ru-RU"/>
        </w:rPr>
        <w:t>Малаян</w:t>
      </w:r>
      <w:proofErr w:type="spellEnd"/>
      <w:r w:rsidRPr="00DB0E25">
        <w:rPr>
          <w:rFonts w:eastAsia="Times New Roman"/>
          <w:szCs w:val="24"/>
          <w:lang w:eastAsia="ru-RU"/>
        </w:rPr>
        <w:t>, О.Н. Русак. — Электрон</w:t>
      </w:r>
      <w:proofErr w:type="gramStart"/>
      <w:r w:rsidRPr="00DB0E25">
        <w:rPr>
          <w:rFonts w:eastAsia="Times New Roman"/>
          <w:szCs w:val="24"/>
          <w:lang w:eastAsia="ru-RU"/>
        </w:rPr>
        <w:t>.</w:t>
      </w:r>
      <w:proofErr w:type="gramEnd"/>
      <w:r w:rsidRPr="00DB0E25">
        <w:rPr>
          <w:rFonts w:eastAsia="Times New Roman"/>
          <w:szCs w:val="24"/>
          <w:lang w:eastAsia="ru-RU"/>
        </w:rPr>
        <w:t xml:space="preserve"> </w:t>
      </w:r>
      <w:proofErr w:type="gramStart"/>
      <w:r w:rsidRPr="00DB0E25">
        <w:rPr>
          <w:rFonts w:eastAsia="Times New Roman"/>
          <w:szCs w:val="24"/>
          <w:lang w:eastAsia="ru-RU"/>
        </w:rPr>
        <w:t>д</w:t>
      </w:r>
      <w:proofErr w:type="gramEnd"/>
      <w:r w:rsidRPr="00DB0E25">
        <w:rPr>
          <w:rFonts w:eastAsia="Times New Roman"/>
          <w:szCs w:val="24"/>
          <w:lang w:eastAsia="ru-RU"/>
        </w:rPr>
        <w:t>ан. — Санкт-Петербург</w:t>
      </w:r>
      <w:proofErr w:type="gramStart"/>
      <w:r w:rsidRPr="00DB0E25">
        <w:rPr>
          <w:rFonts w:eastAsia="Times New Roman"/>
          <w:szCs w:val="24"/>
          <w:lang w:eastAsia="ru-RU"/>
        </w:rPr>
        <w:t xml:space="preserve"> :</w:t>
      </w:r>
      <w:proofErr w:type="gramEnd"/>
      <w:r w:rsidRPr="00DB0E25">
        <w:rPr>
          <w:rFonts w:eastAsia="Times New Roman"/>
          <w:szCs w:val="24"/>
          <w:lang w:eastAsia="ru-RU"/>
        </w:rPr>
        <w:t xml:space="preserve"> Лань, 2017. — 704 с. — Режим доступа: https://e.lanbook.com/book/92617. — </w:t>
      </w:r>
      <w:proofErr w:type="spellStart"/>
      <w:r w:rsidRPr="00DB0E25">
        <w:rPr>
          <w:rFonts w:eastAsia="Times New Roman"/>
          <w:szCs w:val="24"/>
          <w:lang w:eastAsia="ru-RU"/>
        </w:rPr>
        <w:t>Загл</w:t>
      </w:r>
      <w:proofErr w:type="spellEnd"/>
      <w:r w:rsidRPr="00DB0E25">
        <w:rPr>
          <w:rFonts w:eastAsia="Times New Roman"/>
          <w:szCs w:val="24"/>
          <w:lang w:eastAsia="ru-RU"/>
        </w:rPr>
        <w:t>. с экрана.</w:t>
      </w:r>
    </w:p>
    <w:p w:rsidR="003160A4" w:rsidRDefault="003160A4" w:rsidP="003160A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bCs/>
          <w:szCs w:val="24"/>
        </w:rPr>
      </w:pPr>
      <w:r w:rsidRPr="006B53CB">
        <w:rPr>
          <w:b/>
          <w:szCs w:val="24"/>
        </w:rPr>
        <w:t>ЭБС «Лань»:</w:t>
      </w:r>
      <w:r w:rsidRPr="006B53CB">
        <w:rPr>
          <w:rFonts w:eastAsia="Times New Roman"/>
          <w:color w:val="111111"/>
          <w:szCs w:val="24"/>
          <w:lang w:eastAsia="ru-RU"/>
        </w:rPr>
        <w:t xml:space="preserve"> </w:t>
      </w:r>
      <w:proofErr w:type="spellStart"/>
      <w:r w:rsidRPr="00DB0E25">
        <w:rPr>
          <w:rFonts w:eastAsia="Times New Roman"/>
          <w:color w:val="111111"/>
          <w:szCs w:val="24"/>
          <w:lang w:eastAsia="ru-RU"/>
        </w:rPr>
        <w:t>Бурашников</w:t>
      </w:r>
      <w:proofErr w:type="spellEnd"/>
      <w:r w:rsidRPr="00DB0E25">
        <w:rPr>
          <w:rFonts w:eastAsia="Times New Roman"/>
          <w:color w:val="111111"/>
          <w:szCs w:val="24"/>
          <w:lang w:eastAsia="ru-RU"/>
        </w:rPr>
        <w:t>, Ю.М. Безопасность жизнедеятельности. Охрана труда на предприятиях пищевых производств [Электронный ресурс]</w:t>
      </w:r>
      <w:proofErr w:type="gramStart"/>
      <w:r w:rsidRPr="00DB0E25">
        <w:rPr>
          <w:rFonts w:eastAsia="Times New Roman"/>
          <w:color w:val="111111"/>
          <w:szCs w:val="24"/>
          <w:lang w:eastAsia="ru-RU"/>
        </w:rPr>
        <w:t xml:space="preserve"> :</w:t>
      </w:r>
      <w:proofErr w:type="gramEnd"/>
      <w:r w:rsidRPr="00DB0E25">
        <w:rPr>
          <w:rFonts w:eastAsia="Times New Roman"/>
          <w:color w:val="111111"/>
          <w:szCs w:val="24"/>
          <w:lang w:eastAsia="ru-RU"/>
        </w:rPr>
        <w:t xml:space="preserve"> учебник / Ю.М. </w:t>
      </w:r>
      <w:proofErr w:type="spellStart"/>
      <w:r w:rsidRPr="00DB0E25">
        <w:rPr>
          <w:rFonts w:eastAsia="Times New Roman"/>
          <w:color w:val="111111"/>
          <w:szCs w:val="24"/>
          <w:lang w:eastAsia="ru-RU"/>
        </w:rPr>
        <w:t>Бурашников</w:t>
      </w:r>
      <w:proofErr w:type="spellEnd"/>
      <w:r w:rsidRPr="00DB0E25">
        <w:rPr>
          <w:rFonts w:eastAsia="Times New Roman"/>
          <w:color w:val="111111"/>
          <w:szCs w:val="24"/>
          <w:lang w:eastAsia="ru-RU"/>
        </w:rPr>
        <w:t>, А.С. Ма</w:t>
      </w:r>
      <w:r w:rsidRPr="00DB0E25">
        <w:rPr>
          <w:rFonts w:eastAsia="Times New Roman"/>
          <w:color w:val="111111"/>
          <w:szCs w:val="24"/>
          <w:lang w:eastAsia="ru-RU"/>
        </w:rPr>
        <w:t>к</w:t>
      </w:r>
      <w:r w:rsidRPr="00DB0E25">
        <w:rPr>
          <w:rFonts w:eastAsia="Times New Roman"/>
          <w:color w:val="111111"/>
          <w:szCs w:val="24"/>
          <w:lang w:eastAsia="ru-RU"/>
        </w:rPr>
        <w:t>симов. — Электрон</w:t>
      </w:r>
      <w:proofErr w:type="gramStart"/>
      <w:r w:rsidRPr="00DB0E25">
        <w:rPr>
          <w:rFonts w:eastAsia="Times New Roman"/>
          <w:color w:val="111111"/>
          <w:szCs w:val="24"/>
          <w:lang w:eastAsia="ru-RU"/>
        </w:rPr>
        <w:t>.</w:t>
      </w:r>
      <w:proofErr w:type="gramEnd"/>
      <w:r w:rsidRPr="00DB0E25">
        <w:rPr>
          <w:rFonts w:eastAsia="Times New Roman"/>
          <w:color w:val="111111"/>
          <w:szCs w:val="24"/>
          <w:lang w:eastAsia="ru-RU"/>
        </w:rPr>
        <w:t xml:space="preserve"> </w:t>
      </w:r>
      <w:proofErr w:type="gramStart"/>
      <w:r w:rsidRPr="00DB0E25">
        <w:rPr>
          <w:rFonts w:eastAsia="Times New Roman"/>
          <w:color w:val="111111"/>
          <w:szCs w:val="24"/>
          <w:lang w:eastAsia="ru-RU"/>
        </w:rPr>
        <w:t>д</w:t>
      </w:r>
      <w:proofErr w:type="gramEnd"/>
      <w:r w:rsidRPr="00DB0E25">
        <w:rPr>
          <w:rFonts w:eastAsia="Times New Roman"/>
          <w:color w:val="111111"/>
          <w:szCs w:val="24"/>
          <w:lang w:eastAsia="ru-RU"/>
        </w:rPr>
        <w:t>ан. — Санкт-Петербург</w:t>
      </w:r>
      <w:proofErr w:type="gramStart"/>
      <w:r w:rsidRPr="00DB0E25">
        <w:rPr>
          <w:rFonts w:eastAsia="Times New Roman"/>
          <w:color w:val="111111"/>
          <w:szCs w:val="24"/>
          <w:lang w:eastAsia="ru-RU"/>
        </w:rPr>
        <w:t xml:space="preserve"> :</w:t>
      </w:r>
      <w:proofErr w:type="gramEnd"/>
      <w:r w:rsidRPr="00DB0E25">
        <w:rPr>
          <w:rFonts w:eastAsia="Times New Roman"/>
          <w:color w:val="111111"/>
          <w:szCs w:val="24"/>
          <w:lang w:eastAsia="ru-RU"/>
        </w:rPr>
        <w:t xml:space="preserve"> Лань, 2017. — 496 с. — Режим доступа: https://e.lanbook.com/book/93587. — </w:t>
      </w:r>
      <w:proofErr w:type="spellStart"/>
      <w:r w:rsidRPr="00DB0E25">
        <w:rPr>
          <w:rFonts w:eastAsia="Times New Roman"/>
          <w:color w:val="111111"/>
          <w:szCs w:val="24"/>
          <w:lang w:eastAsia="ru-RU"/>
        </w:rPr>
        <w:t>Загл</w:t>
      </w:r>
      <w:proofErr w:type="spellEnd"/>
      <w:r w:rsidRPr="00DB0E25">
        <w:rPr>
          <w:rFonts w:eastAsia="Times New Roman"/>
          <w:color w:val="111111"/>
          <w:szCs w:val="24"/>
          <w:lang w:eastAsia="ru-RU"/>
        </w:rPr>
        <w:t>. с экрана.</w:t>
      </w:r>
    </w:p>
    <w:p w:rsidR="003160A4" w:rsidRPr="00DB0E25" w:rsidRDefault="003160A4" w:rsidP="003160A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bCs/>
          <w:szCs w:val="24"/>
        </w:rPr>
      </w:pPr>
      <w:r w:rsidRPr="006B53CB">
        <w:rPr>
          <w:b/>
          <w:bCs/>
          <w:szCs w:val="24"/>
        </w:rPr>
        <w:t>ЭБС «</w:t>
      </w:r>
      <w:proofErr w:type="spellStart"/>
      <w:r w:rsidRPr="006B53CB">
        <w:rPr>
          <w:b/>
          <w:bCs/>
          <w:szCs w:val="24"/>
          <w:lang w:val="en-US"/>
        </w:rPr>
        <w:t>Znanium</w:t>
      </w:r>
      <w:proofErr w:type="spellEnd"/>
      <w:r w:rsidRPr="00DB0E25">
        <w:rPr>
          <w:bCs/>
          <w:szCs w:val="24"/>
        </w:rPr>
        <w:t>»:</w:t>
      </w:r>
      <w:r w:rsidRPr="00DB0E25">
        <w:rPr>
          <w:rFonts w:eastAsia="Times New Roman"/>
          <w:szCs w:val="24"/>
          <w:lang w:eastAsia="ru-RU"/>
        </w:rPr>
        <w:t xml:space="preserve">  </w:t>
      </w:r>
      <w:proofErr w:type="spellStart"/>
      <w:r w:rsidRPr="00DB0E25">
        <w:rPr>
          <w:szCs w:val="24"/>
        </w:rPr>
        <w:t>Арустамов</w:t>
      </w:r>
      <w:proofErr w:type="spellEnd"/>
      <w:r w:rsidRPr="00DB0E25">
        <w:rPr>
          <w:szCs w:val="24"/>
        </w:rPr>
        <w:t xml:space="preserve">, Э. А. Безопасность жизнедеятельности: учебник / </w:t>
      </w:r>
      <w:proofErr w:type="spellStart"/>
      <w:r w:rsidRPr="00DB0E25">
        <w:rPr>
          <w:szCs w:val="24"/>
        </w:rPr>
        <w:t>Вол</w:t>
      </w:r>
      <w:r w:rsidRPr="00DB0E25">
        <w:rPr>
          <w:szCs w:val="24"/>
        </w:rPr>
        <w:t>о</w:t>
      </w:r>
      <w:r w:rsidRPr="00DB0E25">
        <w:rPr>
          <w:szCs w:val="24"/>
        </w:rPr>
        <w:t>щенко</w:t>
      </w:r>
      <w:proofErr w:type="spellEnd"/>
      <w:r w:rsidRPr="00DB0E25">
        <w:rPr>
          <w:szCs w:val="24"/>
        </w:rPr>
        <w:t xml:space="preserve"> А.Е., Прокопенко Н.А., Косолапова Н.В.; Под ред. </w:t>
      </w:r>
      <w:proofErr w:type="spellStart"/>
      <w:r w:rsidRPr="00DB0E25">
        <w:rPr>
          <w:szCs w:val="24"/>
        </w:rPr>
        <w:t>Арустамова</w:t>
      </w:r>
      <w:proofErr w:type="spellEnd"/>
      <w:r w:rsidRPr="00DB0E25">
        <w:rPr>
          <w:szCs w:val="24"/>
        </w:rPr>
        <w:t xml:space="preserve"> Э.А., - 20-е изд., </w:t>
      </w:r>
      <w:proofErr w:type="spellStart"/>
      <w:r w:rsidRPr="00DB0E25">
        <w:rPr>
          <w:szCs w:val="24"/>
        </w:rPr>
        <w:t>перераб</w:t>
      </w:r>
      <w:proofErr w:type="spellEnd"/>
      <w:r w:rsidRPr="00DB0E25">
        <w:rPr>
          <w:szCs w:val="24"/>
        </w:rPr>
        <w:t xml:space="preserve">. и доп. - </w:t>
      </w:r>
      <w:proofErr w:type="spellStart"/>
      <w:r w:rsidRPr="00DB0E25">
        <w:rPr>
          <w:szCs w:val="24"/>
        </w:rPr>
        <w:t>М.:Дашков</w:t>
      </w:r>
      <w:proofErr w:type="spellEnd"/>
      <w:r w:rsidRPr="00DB0E25">
        <w:rPr>
          <w:szCs w:val="24"/>
        </w:rPr>
        <w:t xml:space="preserve"> и К, 2018. - 448 с. Режим доступа: http://znanium.com/catalog/product/513821</w:t>
      </w:r>
    </w:p>
    <w:p w:rsidR="003160A4" w:rsidRPr="00DB0E25" w:rsidRDefault="003160A4" w:rsidP="003160A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szCs w:val="24"/>
        </w:rPr>
      </w:pPr>
      <w:r w:rsidRPr="006B53CB">
        <w:rPr>
          <w:b/>
          <w:bCs/>
          <w:szCs w:val="24"/>
        </w:rPr>
        <w:t>ЭБС «</w:t>
      </w:r>
      <w:proofErr w:type="spellStart"/>
      <w:r w:rsidRPr="006B53CB">
        <w:rPr>
          <w:b/>
          <w:bCs/>
          <w:szCs w:val="24"/>
          <w:lang w:val="en-US"/>
        </w:rPr>
        <w:t>Znanium</w:t>
      </w:r>
      <w:proofErr w:type="spellEnd"/>
      <w:r w:rsidRPr="00DB0E25">
        <w:rPr>
          <w:bCs/>
          <w:szCs w:val="24"/>
        </w:rPr>
        <w:t>»:</w:t>
      </w:r>
      <w:r w:rsidRPr="00DB0E25">
        <w:rPr>
          <w:rFonts w:eastAsia="Times New Roman"/>
          <w:szCs w:val="24"/>
          <w:lang w:eastAsia="ru-RU"/>
        </w:rPr>
        <w:t xml:space="preserve">  Маслова, В. М. Безопасность жизнедеятельности: учеб</w:t>
      </w:r>
      <w:proofErr w:type="gramStart"/>
      <w:r w:rsidRPr="00DB0E25">
        <w:rPr>
          <w:rFonts w:eastAsia="Times New Roman"/>
          <w:szCs w:val="24"/>
          <w:lang w:eastAsia="ru-RU"/>
        </w:rPr>
        <w:t>.</w:t>
      </w:r>
      <w:proofErr w:type="gramEnd"/>
      <w:r w:rsidRPr="00DB0E25">
        <w:rPr>
          <w:rFonts w:eastAsia="Times New Roman"/>
          <w:szCs w:val="24"/>
          <w:lang w:eastAsia="ru-RU"/>
        </w:rPr>
        <w:t xml:space="preserve"> </w:t>
      </w:r>
      <w:proofErr w:type="gramStart"/>
      <w:r w:rsidRPr="00DB0E25">
        <w:rPr>
          <w:rFonts w:eastAsia="Times New Roman"/>
          <w:szCs w:val="24"/>
          <w:lang w:eastAsia="ru-RU"/>
        </w:rPr>
        <w:t>п</w:t>
      </w:r>
      <w:proofErr w:type="gramEnd"/>
      <w:r w:rsidRPr="00DB0E25">
        <w:rPr>
          <w:rFonts w:eastAsia="Times New Roman"/>
          <w:szCs w:val="24"/>
          <w:lang w:eastAsia="ru-RU"/>
        </w:rPr>
        <w:t xml:space="preserve">особие </w:t>
      </w:r>
      <w:r w:rsidRPr="00DB0E25">
        <w:rPr>
          <w:szCs w:val="24"/>
        </w:rPr>
        <w:t xml:space="preserve">/ В. М. Маслова, И. В. </w:t>
      </w:r>
      <w:proofErr w:type="spellStart"/>
      <w:r w:rsidRPr="00DB0E25">
        <w:rPr>
          <w:szCs w:val="24"/>
        </w:rPr>
        <w:t>Кохова</w:t>
      </w:r>
      <w:proofErr w:type="spellEnd"/>
      <w:r w:rsidRPr="00DB0E25">
        <w:rPr>
          <w:szCs w:val="24"/>
        </w:rPr>
        <w:t xml:space="preserve">, В. Г. </w:t>
      </w:r>
      <w:proofErr w:type="spellStart"/>
      <w:r w:rsidRPr="00DB0E25">
        <w:rPr>
          <w:szCs w:val="24"/>
        </w:rPr>
        <w:t>Ляшко</w:t>
      </w:r>
      <w:proofErr w:type="spellEnd"/>
      <w:r w:rsidRPr="00DB0E25">
        <w:rPr>
          <w:szCs w:val="24"/>
        </w:rPr>
        <w:t xml:space="preserve">; под ред. В. М. Масловой - 3 изд., </w:t>
      </w:r>
      <w:proofErr w:type="spellStart"/>
      <w:r w:rsidRPr="00DB0E25">
        <w:rPr>
          <w:szCs w:val="24"/>
        </w:rPr>
        <w:t>перераб</w:t>
      </w:r>
      <w:proofErr w:type="spellEnd"/>
      <w:r w:rsidRPr="00DB0E25">
        <w:rPr>
          <w:szCs w:val="24"/>
        </w:rPr>
        <w:t>. и доп. - М.: Вузо</w:t>
      </w:r>
      <w:r w:rsidRPr="00DB0E25">
        <w:rPr>
          <w:szCs w:val="24"/>
        </w:rPr>
        <w:t>в</w:t>
      </w:r>
      <w:r w:rsidRPr="00DB0E25">
        <w:rPr>
          <w:szCs w:val="24"/>
        </w:rPr>
        <w:t>ский учебник: НИЦ ИНФРА-М, 2015. – 240с. Режим доступа: http://znanium.com/catalog/product/508589</w:t>
      </w:r>
    </w:p>
    <w:p w:rsidR="003160A4" w:rsidRPr="006B53CB" w:rsidRDefault="003160A4" w:rsidP="003160A4">
      <w:pPr>
        <w:numPr>
          <w:ilvl w:val="0"/>
          <w:numId w:val="2"/>
        </w:numPr>
        <w:shd w:val="clear" w:color="auto" w:fill="FFFFFF"/>
        <w:spacing w:after="0" w:line="240" w:lineRule="auto"/>
        <w:rPr>
          <w:bCs/>
          <w:szCs w:val="24"/>
        </w:rPr>
      </w:pPr>
      <w:r w:rsidRPr="00DB0E25">
        <w:rPr>
          <w:bCs/>
          <w:szCs w:val="24"/>
        </w:rPr>
        <w:t>Охрана труда и социальное страхование (периодическое издание).</w:t>
      </w:r>
    </w:p>
    <w:p w:rsidR="003160A4" w:rsidRDefault="003160A4" w:rsidP="003160A4">
      <w:pPr>
        <w:pStyle w:val="a3"/>
        <w:tabs>
          <w:tab w:val="left" w:pos="851"/>
        </w:tabs>
        <w:spacing w:after="0" w:line="240" w:lineRule="auto"/>
        <w:ind w:left="0" w:right="34" w:firstLine="709"/>
        <w:jc w:val="both"/>
        <w:rPr>
          <w:b/>
          <w:szCs w:val="24"/>
        </w:rPr>
      </w:pPr>
    </w:p>
    <w:p w:rsidR="003160A4" w:rsidRDefault="003160A4" w:rsidP="003160A4">
      <w:pPr>
        <w:pStyle w:val="a3"/>
        <w:tabs>
          <w:tab w:val="left" w:pos="851"/>
        </w:tabs>
        <w:spacing w:after="0" w:line="240" w:lineRule="auto"/>
        <w:ind w:left="0" w:right="34" w:firstLine="709"/>
        <w:jc w:val="both"/>
        <w:rPr>
          <w:b/>
          <w:bCs/>
          <w:iCs/>
          <w:szCs w:val="24"/>
        </w:rPr>
      </w:pPr>
      <w:r w:rsidRPr="00EA5B41">
        <w:rPr>
          <w:b/>
          <w:szCs w:val="24"/>
        </w:rPr>
        <w:t xml:space="preserve"> </w:t>
      </w:r>
      <w:r w:rsidRPr="00EA5B41">
        <w:rPr>
          <w:b/>
          <w:bCs/>
          <w:iCs/>
          <w:szCs w:val="24"/>
        </w:rPr>
        <w:t>Перечень ресурсов информаци</w:t>
      </w:r>
      <w:r>
        <w:rPr>
          <w:b/>
          <w:bCs/>
          <w:iCs/>
          <w:szCs w:val="24"/>
        </w:rPr>
        <w:t>онно-телекоммуникационной сети «</w:t>
      </w:r>
      <w:r w:rsidRPr="00EA5B41">
        <w:rPr>
          <w:b/>
          <w:bCs/>
          <w:iCs/>
          <w:szCs w:val="24"/>
        </w:rPr>
        <w:t>И</w:t>
      </w:r>
      <w:r w:rsidRPr="00EA5B41">
        <w:rPr>
          <w:b/>
          <w:bCs/>
          <w:iCs/>
          <w:szCs w:val="24"/>
        </w:rPr>
        <w:t>н</w:t>
      </w:r>
      <w:r w:rsidRPr="00EA5B41">
        <w:rPr>
          <w:b/>
          <w:bCs/>
          <w:iCs/>
          <w:szCs w:val="24"/>
        </w:rPr>
        <w:t>тернет</w:t>
      </w:r>
      <w:r>
        <w:rPr>
          <w:b/>
          <w:bCs/>
          <w:iCs/>
          <w:szCs w:val="24"/>
        </w:rPr>
        <w:t>»</w:t>
      </w:r>
      <w:r w:rsidRPr="00EA5B41">
        <w:rPr>
          <w:b/>
          <w:bCs/>
          <w:iCs/>
          <w:szCs w:val="24"/>
        </w:rPr>
        <w:t xml:space="preserve"> (далее - сеть «Интернет»), необ</w:t>
      </w:r>
      <w:r>
        <w:rPr>
          <w:b/>
          <w:bCs/>
          <w:iCs/>
          <w:szCs w:val="24"/>
        </w:rPr>
        <w:t>ходимых для освоения дисц</w:t>
      </w:r>
      <w:r>
        <w:rPr>
          <w:b/>
          <w:bCs/>
          <w:iCs/>
          <w:szCs w:val="24"/>
        </w:rPr>
        <w:t>и</w:t>
      </w:r>
      <w:r>
        <w:rPr>
          <w:b/>
          <w:bCs/>
          <w:iCs/>
          <w:szCs w:val="24"/>
        </w:rPr>
        <w:t>плины</w:t>
      </w:r>
    </w:p>
    <w:p w:rsidR="003160A4" w:rsidRPr="00EA5B41" w:rsidRDefault="003160A4" w:rsidP="003160A4">
      <w:pPr>
        <w:pStyle w:val="a3"/>
        <w:tabs>
          <w:tab w:val="left" w:pos="851"/>
        </w:tabs>
        <w:spacing w:after="0" w:line="240" w:lineRule="auto"/>
        <w:ind w:left="0" w:right="34" w:firstLine="709"/>
        <w:jc w:val="both"/>
        <w:rPr>
          <w:b/>
          <w:szCs w:val="24"/>
        </w:rPr>
      </w:pPr>
    </w:p>
    <w:p w:rsidR="003160A4" w:rsidRPr="00101B15" w:rsidRDefault="003160A4" w:rsidP="003160A4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pacing w:val="-6"/>
          <w:sz w:val="22"/>
          <w:lang w:eastAsia="ru-RU"/>
        </w:rPr>
      </w:pPr>
      <w:r w:rsidRPr="00AE6C71">
        <w:rPr>
          <w:rFonts w:eastAsia="Times New Roman"/>
          <w:bCs/>
          <w:szCs w:val="24"/>
          <w:lang w:eastAsia="ru-RU"/>
        </w:rPr>
        <w:t>Безопасность жизнедеятельности</w:t>
      </w:r>
      <w:r>
        <w:rPr>
          <w:rFonts w:eastAsia="Times New Roman"/>
          <w:bCs/>
          <w:szCs w:val="24"/>
          <w:lang w:eastAsia="ru-RU"/>
        </w:rPr>
        <w:t xml:space="preserve"> </w:t>
      </w:r>
      <w:r w:rsidRPr="00EA5B41">
        <w:rPr>
          <w:szCs w:val="24"/>
        </w:rPr>
        <w:t>[</w:t>
      </w:r>
      <w:r>
        <w:rPr>
          <w:szCs w:val="24"/>
        </w:rPr>
        <w:t>Электронный ресурс</w:t>
      </w:r>
      <w:r w:rsidRPr="00EA5B41">
        <w:rPr>
          <w:szCs w:val="24"/>
        </w:rPr>
        <w:t>]</w:t>
      </w:r>
      <w:r>
        <w:rPr>
          <w:szCs w:val="24"/>
        </w:rPr>
        <w:t xml:space="preserve">. – Режим доступа: </w:t>
      </w:r>
      <w:hyperlink r:id="rId7" w:history="1"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http://02s.ru/viewpag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e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8091.h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t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ml</w:t>
        </w:r>
      </w:hyperlink>
    </w:p>
    <w:p w:rsidR="003160A4" w:rsidRDefault="003160A4" w:rsidP="003160A4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pacing w:val="-6"/>
          <w:sz w:val="22"/>
          <w:lang w:eastAsia="ru-RU"/>
        </w:rPr>
      </w:pPr>
      <w:r w:rsidRPr="001556C7">
        <w:rPr>
          <w:rFonts w:eastAsia="Times New Roman"/>
          <w:bCs/>
          <w:szCs w:val="24"/>
          <w:lang w:eastAsia="ru-RU"/>
        </w:rPr>
        <w:t xml:space="preserve">Безопасность жизнедеятельности </w:t>
      </w:r>
      <w:r w:rsidRPr="001556C7">
        <w:rPr>
          <w:szCs w:val="24"/>
        </w:rPr>
        <w:t xml:space="preserve">[Электронный ресурс]. – Режим доступа: </w:t>
      </w:r>
      <w:r>
        <w:rPr>
          <w:rFonts w:ascii="Helvetica" w:eastAsia="Times New Roman" w:hAnsi="Helvetica"/>
          <w:color w:val="555555"/>
          <w:sz w:val="20"/>
          <w:szCs w:val="20"/>
          <w:lang w:eastAsia="ru-RU"/>
        </w:rPr>
        <w:fldChar w:fldCharType="begin"/>
      </w:r>
      <w:r>
        <w:rPr>
          <w:rFonts w:ascii="Helvetica" w:eastAsia="Times New Roman" w:hAnsi="Helvetica"/>
          <w:color w:val="555555"/>
          <w:sz w:val="20"/>
          <w:szCs w:val="20"/>
          <w:lang w:eastAsia="ru-RU"/>
        </w:rPr>
        <w:instrText xml:space="preserve"> HYPERLINK "</w:instrText>
      </w:r>
      <w:r w:rsidRPr="001556C7">
        <w:rPr>
          <w:rFonts w:ascii="Helvetica" w:eastAsia="Times New Roman" w:hAnsi="Helvetica"/>
          <w:color w:val="555555"/>
          <w:sz w:val="20"/>
          <w:szCs w:val="20"/>
          <w:lang w:eastAsia="ru-RU"/>
        </w:rPr>
        <w:instrText>https://biblio-online.ru/book/bezopasnost-zhiznedeyatelnosti-376323</w:instrText>
      </w:r>
      <w:r>
        <w:rPr>
          <w:rFonts w:ascii="Helvetica" w:eastAsia="Times New Roman" w:hAnsi="Helvetica"/>
          <w:color w:val="555555"/>
          <w:sz w:val="20"/>
          <w:szCs w:val="20"/>
          <w:lang w:eastAsia="ru-RU"/>
        </w:rPr>
        <w:instrText xml:space="preserve">" </w:instrText>
      </w:r>
      <w:r>
        <w:rPr>
          <w:rFonts w:ascii="Helvetica" w:eastAsia="Times New Roman" w:hAnsi="Helvetica"/>
          <w:color w:val="555555"/>
          <w:sz w:val="20"/>
          <w:szCs w:val="20"/>
          <w:lang w:eastAsia="ru-RU"/>
        </w:rPr>
        <w:fldChar w:fldCharType="separate"/>
      </w:r>
      <w:hyperlink r:id="rId8" w:history="1"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http://otd-lab.ru/elektro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b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ezopas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n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o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s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t</w:t>
        </w:r>
      </w:hyperlink>
    </w:p>
    <w:p w:rsidR="003160A4" w:rsidRDefault="003160A4" w:rsidP="003160A4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right="34"/>
        <w:jc w:val="both"/>
        <w:rPr>
          <w:rFonts w:eastAsia="Times New Roman"/>
          <w:spacing w:val="-6"/>
          <w:sz w:val="22"/>
          <w:lang w:eastAsia="ru-RU"/>
        </w:rPr>
      </w:pPr>
      <w:r>
        <w:rPr>
          <w:rFonts w:ascii="Helvetica" w:eastAsia="Times New Roman" w:hAnsi="Helvetica"/>
          <w:color w:val="555555"/>
          <w:sz w:val="20"/>
          <w:szCs w:val="20"/>
          <w:lang w:eastAsia="ru-RU"/>
        </w:rPr>
        <w:fldChar w:fldCharType="end"/>
      </w:r>
      <w:r w:rsidRPr="00AE6C71">
        <w:rPr>
          <w:rFonts w:eastAsia="Times New Roman"/>
          <w:bCs/>
          <w:szCs w:val="24"/>
          <w:lang w:eastAsia="ru-RU"/>
        </w:rPr>
        <w:t>Безопасность жизнедеятельности</w:t>
      </w:r>
      <w:r>
        <w:rPr>
          <w:rFonts w:eastAsia="Times New Roman"/>
          <w:bCs/>
          <w:szCs w:val="24"/>
          <w:lang w:eastAsia="ru-RU"/>
        </w:rPr>
        <w:t xml:space="preserve"> </w:t>
      </w:r>
      <w:r w:rsidRPr="00EA5B41">
        <w:rPr>
          <w:szCs w:val="24"/>
        </w:rPr>
        <w:t>[</w:t>
      </w:r>
      <w:r>
        <w:rPr>
          <w:szCs w:val="24"/>
        </w:rPr>
        <w:t>Электронный ресурс</w:t>
      </w:r>
      <w:r w:rsidRPr="00EA5B41">
        <w:rPr>
          <w:szCs w:val="24"/>
        </w:rPr>
        <w:t>]</w:t>
      </w:r>
      <w:r>
        <w:rPr>
          <w:szCs w:val="24"/>
        </w:rPr>
        <w:t xml:space="preserve">. – Режим доступа: </w:t>
      </w:r>
      <w:hyperlink r:id="rId9" w:history="1"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http://www.mchs.gov.ru/document/7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7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44627</w:t>
        </w:r>
      </w:hyperlink>
    </w:p>
    <w:p w:rsidR="003160A4" w:rsidRPr="00510575" w:rsidRDefault="003160A4" w:rsidP="003160A4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pacing w:val="-6"/>
          <w:sz w:val="22"/>
          <w:lang w:eastAsia="ru-RU"/>
        </w:rPr>
      </w:pPr>
      <w:r w:rsidRPr="00AE6C71">
        <w:rPr>
          <w:rFonts w:eastAsia="Times New Roman"/>
          <w:bCs/>
          <w:szCs w:val="24"/>
          <w:lang w:eastAsia="ru-RU"/>
        </w:rPr>
        <w:t>Безопасность жизнедеятельности</w:t>
      </w:r>
      <w:r>
        <w:rPr>
          <w:rFonts w:eastAsia="Times New Roman"/>
          <w:bCs/>
          <w:szCs w:val="24"/>
          <w:lang w:eastAsia="ru-RU"/>
        </w:rPr>
        <w:t xml:space="preserve"> </w:t>
      </w:r>
      <w:r w:rsidRPr="00EA5B41">
        <w:rPr>
          <w:szCs w:val="24"/>
        </w:rPr>
        <w:t>[</w:t>
      </w:r>
      <w:r>
        <w:rPr>
          <w:szCs w:val="24"/>
        </w:rPr>
        <w:t>Электронный ресурс</w:t>
      </w:r>
      <w:r w:rsidRPr="00EA5B41">
        <w:rPr>
          <w:szCs w:val="24"/>
        </w:rPr>
        <w:t>]</w:t>
      </w:r>
      <w:r>
        <w:rPr>
          <w:szCs w:val="24"/>
        </w:rPr>
        <w:t xml:space="preserve">. – Режим доступа: </w:t>
      </w:r>
      <w:hyperlink r:id="rId10" w:history="1"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http://www.mchs.gov.ru/document/3248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5</w:t>
        </w:r>
        <w:r w:rsidRPr="00D21F29">
          <w:rPr>
            <w:rStyle w:val="a4"/>
            <w:rFonts w:eastAsia="Times New Roman"/>
            <w:spacing w:val="-6"/>
            <w:sz w:val="22"/>
            <w:lang w:eastAsia="ru-RU"/>
          </w:rPr>
          <w:t>26</w:t>
        </w:r>
      </w:hyperlink>
    </w:p>
    <w:p w:rsidR="003160A4" w:rsidRPr="00101B15" w:rsidRDefault="003160A4" w:rsidP="003160A4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right="34"/>
        <w:jc w:val="both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r w:rsidRPr="00101B15">
        <w:rPr>
          <w:rFonts w:eastAsia="Times New Roman"/>
          <w:bCs/>
          <w:szCs w:val="24"/>
          <w:lang w:eastAsia="ru-RU"/>
        </w:rPr>
        <w:t xml:space="preserve">Безопасность жизнедеятельности </w:t>
      </w:r>
      <w:r w:rsidRPr="00101B15">
        <w:rPr>
          <w:szCs w:val="24"/>
        </w:rPr>
        <w:t xml:space="preserve">[Электронный ресурс]. – Режим доступа: </w:t>
      </w:r>
      <w:r w:rsidRPr="00AE6C71">
        <w:rPr>
          <w:rFonts w:eastAsia="Times New Roman"/>
          <w:bCs/>
          <w:szCs w:val="24"/>
          <w:lang w:eastAsia="ru-RU"/>
        </w:rPr>
        <w:t>Безопасность жизнедеятельности</w:t>
      </w:r>
      <w:r>
        <w:rPr>
          <w:rFonts w:eastAsia="Times New Roman"/>
          <w:bCs/>
          <w:szCs w:val="24"/>
          <w:lang w:eastAsia="ru-RU"/>
        </w:rPr>
        <w:t xml:space="preserve"> </w:t>
      </w:r>
      <w:r w:rsidRPr="00EA5B41">
        <w:rPr>
          <w:szCs w:val="24"/>
        </w:rPr>
        <w:t>[</w:t>
      </w:r>
      <w:r>
        <w:rPr>
          <w:szCs w:val="24"/>
        </w:rPr>
        <w:t>Электронный ресурс</w:t>
      </w:r>
      <w:r w:rsidRPr="00EA5B41">
        <w:rPr>
          <w:szCs w:val="24"/>
        </w:rPr>
        <w:t>]</w:t>
      </w:r>
      <w:r>
        <w:rPr>
          <w:szCs w:val="24"/>
        </w:rPr>
        <w:t>. – Режим дост</w:t>
      </w:r>
      <w:r>
        <w:rPr>
          <w:szCs w:val="24"/>
        </w:rPr>
        <w:t>у</w:t>
      </w:r>
      <w:r>
        <w:rPr>
          <w:szCs w:val="24"/>
        </w:rPr>
        <w:t>па:</w:t>
      </w:r>
      <w:hyperlink r:id="rId11" w:history="1">
        <w:r w:rsidRPr="00101B15">
          <w:rPr>
            <w:rStyle w:val="a4"/>
            <w:rFonts w:eastAsia="Times New Roman"/>
            <w:spacing w:val="-6"/>
            <w:sz w:val="22"/>
            <w:lang w:eastAsia="ru-RU"/>
          </w:rPr>
          <w:t>https://www.tr</w:t>
        </w:r>
        <w:r w:rsidRPr="00101B15">
          <w:rPr>
            <w:rStyle w:val="a4"/>
            <w:rFonts w:eastAsia="Times New Roman"/>
            <w:spacing w:val="-6"/>
            <w:sz w:val="22"/>
            <w:lang w:eastAsia="ru-RU"/>
          </w:rPr>
          <w:t>u</w:t>
        </w:r>
        <w:r w:rsidRPr="00101B15">
          <w:rPr>
            <w:rStyle w:val="a4"/>
            <w:rFonts w:eastAsia="Times New Roman"/>
            <w:spacing w:val="-6"/>
            <w:sz w:val="22"/>
            <w:lang w:eastAsia="ru-RU"/>
          </w:rPr>
          <w:t>dohrana.ru/article/103267-qqq-17-m1-11-01-2017-pojarnaya-bezopasnost-na-predpriyatii-2017</w:t>
        </w:r>
      </w:hyperlink>
    </w:p>
    <w:p w:rsidR="003160A4" w:rsidRPr="00510575" w:rsidRDefault="003160A4" w:rsidP="003160A4">
      <w:pPr>
        <w:widowControl w:val="0"/>
        <w:spacing w:after="0" w:line="240" w:lineRule="auto"/>
        <w:ind w:left="360"/>
        <w:contextualSpacing/>
        <w:jc w:val="both"/>
        <w:rPr>
          <w:rFonts w:eastAsia="Times New Roman"/>
          <w:spacing w:val="-6"/>
          <w:sz w:val="22"/>
          <w:lang w:eastAsia="ru-RU"/>
        </w:rPr>
      </w:pPr>
    </w:p>
    <w:p w:rsidR="009C71BC" w:rsidRDefault="009C71BC"/>
    <w:sectPr w:rsidR="009C71BC" w:rsidSect="009C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714E"/>
    <w:multiLevelType w:val="hybridMultilevel"/>
    <w:tmpl w:val="2FC62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555BE"/>
    <w:multiLevelType w:val="hybridMultilevel"/>
    <w:tmpl w:val="E67A7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B4CB4"/>
    <w:multiLevelType w:val="hybridMultilevel"/>
    <w:tmpl w:val="9B826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160A4"/>
    <w:rsid w:val="003160A4"/>
    <w:rsid w:val="009C71BC"/>
    <w:rsid w:val="00E6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A4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0A4"/>
    <w:pPr>
      <w:ind w:left="720"/>
      <w:contextualSpacing/>
    </w:pPr>
  </w:style>
  <w:style w:type="character" w:styleId="a4">
    <w:name w:val="Hyperlink"/>
    <w:uiPriority w:val="99"/>
    <w:unhideWhenUsed/>
    <w:rsid w:val="003160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td-lab.ru/elektrobezopasno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02s.ru/viewpage8091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author/69b6b66b-35b9-11e4-b05e-00237dd2fde2" TargetMode="External"/><Relationship Id="rId11" Type="http://schemas.openxmlformats.org/officeDocument/2006/relationships/hyperlink" Target="https://www.trudohrana.ru/article/103267-qqq-17-m1-11-01-2017-pojarnaya-bezopasnost-na-predpriyatii-2017" TargetMode="External"/><Relationship Id="rId5" Type="http://schemas.openxmlformats.org/officeDocument/2006/relationships/hyperlink" Target="http://znanium.com/catalog/product/415043" TargetMode="External"/><Relationship Id="rId10" Type="http://schemas.openxmlformats.org/officeDocument/2006/relationships/hyperlink" Target="http://www.mchs.gov.ru/document/32485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chs.gov.ru/document/77446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2792</Characters>
  <Application>Microsoft Office Word</Application>
  <DocSecurity>0</DocSecurity>
  <Lines>23</Lines>
  <Paragraphs>6</Paragraphs>
  <ScaleCrop>false</ScaleCrop>
  <Company>Microsoft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2021-01-10T17:19:00Z</dcterms:created>
  <dcterms:modified xsi:type="dcterms:W3CDTF">2021-01-10T17:19:00Z</dcterms:modified>
</cp:coreProperties>
</file>